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17F" w:rsidRPr="0050117F" w:rsidRDefault="0050117F" w:rsidP="0050117F">
      <w:pPr>
        <w:rPr>
          <w:rFonts w:ascii="Comic Sans MS" w:hAnsi="Comic Sans MS"/>
          <w:b/>
        </w:rPr>
      </w:pPr>
      <w:r w:rsidRPr="0050117F">
        <w:rPr>
          <w:rFonts w:ascii="Comic Sans MS" w:hAnsi="Comic Sans MS"/>
          <w:b/>
        </w:rPr>
        <w:t>Summer Statutory Data 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3969"/>
        <w:gridCol w:w="3969"/>
      </w:tblGrid>
      <w:tr w:rsidR="0050117F" w:rsidRPr="0050117F" w:rsidTr="004E4CFC">
        <w:tc>
          <w:tcPr>
            <w:tcW w:w="4673" w:type="dxa"/>
            <w:shd w:val="clear" w:color="auto" w:fill="D0CECE" w:themeFill="background2" w:themeFillShade="E6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bookmarkStart w:id="0" w:name="_Hlk108682322"/>
          </w:p>
        </w:tc>
        <w:tc>
          <w:tcPr>
            <w:tcW w:w="3969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</w:p>
        </w:tc>
        <w:tc>
          <w:tcPr>
            <w:tcW w:w="3969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  <w:color w:val="FF0000"/>
              </w:rPr>
            </w:pPr>
            <w:r w:rsidRPr="0050117F">
              <w:rPr>
                <w:rFonts w:ascii="Comic Sans MS" w:hAnsi="Comic Sans MS"/>
                <w:b/>
                <w:color w:val="FF0000"/>
              </w:rPr>
              <w:t xml:space="preserve">National </w:t>
            </w:r>
          </w:p>
        </w:tc>
      </w:tr>
      <w:tr w:rsidR="0050117F" w:rsidRPr="0050117F" w:rsidTr="004E4CFC">
        <w:tc>
          <w:tcPr>
            <w:tcW w:w="4673" w:type="dxa"/>
            <w:shd w:val="clear" w:color="auto" w:fill="D0CECE" w:themeFill="background2" w:themeFillShade="E6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Reception GLD</w:t>
            </w:r>
          </w:p>
        </w:tc>
        <w:tc>
          <w:tcPr>
            <w:tcW w:w="3969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63%</w:t>
            </w:r>
          </w:p>
        </w:tc>
        <w:tc>
          <w:tcPr>
            <w:tcW w:w="3969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  <w:color w:val="FF0000"/>
              </w:rPr>
            </w:pPr>
            <w:r w:rsidRPr="0050117F">
              <w:rPr>
                <w:rFonts w:ascii="Comic Sans MS" w:hAnsi="Comic Sans MS"/>
                <w:b/>
                <w:color w:val="FF0000"/>
              </w:rPr>
              <w:t>67%</w:t>
            </w:r>
          </w:p>
        </w:tc>
      </w:tr>
      <w:tr w:rsidR="0050117F" w:rsidRPr="0050117F" w:rsidTr="004E4CFC">
        <w:tc>
          <w:tcPr>
            <w:tcW w:w="4673" w:type="dxa"/>
            <w:shd w:val="clear" w:color="auto" w:fill="D0CECE" w:themeFill="background2" w:themeFillShade="E6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Year 1 Phonics</w:t>
            </w:r>
          </w:p>
        </w:tc>
        <w:tc>
          <w:tcPr>
            <w:tcW w:w="3969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72%</w:t>
            </w:r>
          </w:p>
        </w:tc>
        <w:tc>
          <w:tcPr>
            <w:tcW w:w="3969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  <w:color w:val="FF0000"/>
              </w:rPr>
            </w:pPr>
            <w:r w:rsidRPr="0050117F">
              <w:rPr>
                <w:rFonts w:ascii="Comic Sans MS" w:hAnsi="Comic Sans MS"/>
                <w:b/>
                <w:color w:val="FF0000"/>
              </w:rPr>
              <w:t>79.5%</w:t>
            </w:r>
          </w:p>
        </w:tc>
      </w:tr>
      <w:tr w:rsidR="0050117F" w:rsidRPr="0050117F" w:rsidTr="004E4CFC">
        <w:tc>
          <w:tcPr>
            <w:tcW w:w="4673" w:type="dxa"/>
            <w:shd w:val="clear" w:color="auto" w:fill="D0CECE" w:themeFill="background2" w:themeFillShade="E6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Year 2 Phonics</w:t>
            </w:r>
          </w:p>
        </w:tc>
        <w:tc>
          <w:tcPr>
            <w:tcW w:w="3969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100%</w:t>
            </w:r>
          </w:p>
        </w:tc>
        <w:tc>
          <w:tcPr>
            <w:tcW w:w="3969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  <w:color w:val="FF0000"/>
              </w:rPr>
            </w:pPr>
            <w:r w:rsidRPr="0050117F">
              <w:rPr>
                <w:rFonts w:ascii="Comic Sans MS" w:hAnsi="Comic Sans MS"/>
                <w:b/>
                <w:color w:val="FF0000"/>
              </w:rPr>
              <w:t>-</w:t>
            </w:r>
          </w:p>
        </w:tc>
      </w:tr>
      <w:bookmarkEnd w:id="0"/>
    </w:tbl>
    <w:p w:rsidR="0050117F" w:rsidRPr="0050117F" w:rsidRDefault="0050117F" w:rsidP="0050117F">
      <w:pPr>
        <w:rPr>
          <w:rFonts w:ascii="Comic Sans MS" w:hAnsi="Comic Sans MS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2859"/>
        <w:gridCol w:w="2977"/>
        <w:gridCol w:w="2977"/>
      </w:tblGrid>
      <w:tr w:rsidR="0050117F" w:rsidRPr="0050117F" w:rsidTr="004E4CFC">
        <w:tc>
          <w:tcPr>
            <w:tcW w:w="4649" w:type="dxa"/>
            <w:shd w:val="clear" w:color="auto" w:fill="D0CECE" w:themeFill="background2" w:themeFillShade="E6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Key Stage 1</w:t>
            </w:r>
          </w:p>
        </w:tc>
        <w:tc>
          <w:tcPr>
            <w:tcW w:w="2859" w:type="dxa"/>
            <w:shd w:val="clear" w:color="auto" w:fill="D0CECE" w:themeFill="background2" w:themeFillShade="E6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Expected</w:t>
            </w:r>
          </w:p>
        </w:tc>
        <w:tc>
          <w:tcPr>
            <w:tcW w:w="2977" w:type="dxa"/>
            <w:shd w:val="clear" w:color="auto" w:fill="D0CECE" w:themeFill="background2" w:themeFillShade="E6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Greater Depth</w:t>
            </w:r>
          </w:p>
        </w:tc>
        <w:tc>
          <w:tcPr>
            <w:tcW w:w="2977" w:type="dxa"/>
            <w:shd w:val="clear" w:color="auto" w:fill="D0CECE" w:themeFill="background2" w:themeFillShade="E6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  <w:color w:val="FF0000"/>
              </w:rPr>
            </w:pPr>
            <w:r w:rsidRPr="0050117F">
              <w:rPr>
                <w:rFonts w:ascii="Comic Sans MS" w:hAnsi="Comic Sans MS"/>
                <w:b/>
                <w:color w:val="FF0000"/>
              </w:rPr>
              <w:t xml:space="preserve">National </w:t>
            </w:r>
          </w:p>
        </w:tc>
      </w:tr>
      <w:tr w:rsidR="0050117F" w:rsidRPr="0050117F" w:rsidTr="004E4CFC">
        <w:tc>
          <w:tcPr>
            <w:tcW w:w="4649" w:type="dxa"/>
            <w:shd w:val="clear" w:color="auto" w:fill="D0CECE" w:themeFill="background2" w:themeFillShade="E6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Reading</w:t>
            </w:r>
          </w:p>
        </w:tc>
        <w:tc>
          <w:tcPr>
            <w:tcW w:w="2859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62%</w:t>
            </w:r>
          </w:p>
        </w:tc>
        <w:tc>
          <w:tcPr>
            <w:tcW w:w="2977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7%</w:t>
            </w:r>
          </w:p>
        </w:tc>
        <w:tc>
          <w:tcPr>
            <w:tcW w:w="2977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  <w:color w:val="FF0000"/>
              </w:rPr>
            </w:pPr>
            <w:r w:rsidRPr="0050117F">
              <w:rPr>
                <w:rFonts w:ascii="Comic Sans MS" w:hAnsi="Comic Sans MS"/>
                <w:b/>
                <w:color w:val="FF0000"/>
              </w:rPr>
              <w:t>68%      18%</w:t>
            </w:r>
          </w:p>
        </w:tc>
      </w:tr>
      <w:tr w:rsidR="0050117F" w:rsidRPr="0050117F" w:rsidTr="004E4CFC">
        <w:tc>
          <w:tcPr>
            <w:tcW w:w="4649" w:type="dxa"/>
            <w:shd w:val="clear" w:color="auto" w:fill="D0CECE" w:themeFill="background2" w:themeFillShade="E6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Writing</w:t>
            </w:r>
          </w:p>
        </w:tc>
        <w:tc>
          <w:tcPr>
            <w:tcW w:w="2859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63%</w:t>
            </w:r>
          </w:p>
        </w:tc>
        <w:tc>
          <w:tcPr>
            <w:tcW w:w="2977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3%</w:t>
            </w:r>
          </w:p>
        </w:tc>
        <w:tc>
          <w:tcPr>
            <w:tcW w:w="2977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  <w:color w:val="FF0000"/>
              </w:rPr>
            </w:pPr>
            <w:r w:rsidRPr="0050117F">
              <w:rPr>
                <w:rFonts w:ascii="Comic Sans MS" w:hAnsi="Comic Sans MS"/>
                <w:b/>
                <w:color w:val="FF0000"/>
              </w:rPr>
              <w:t>59.4%   7.5%</w:t>
            </w:r>
          </w:p>
        </w:tc>
      </w:tr>
      <w:tr w:rsidR="0050117F" w:rsidRPr="0050117F" w:rsidTr="004E4CFC">
        <w:tc>
          <w:tcPr>
            <w:tcW w:w="4649" w:type="dxa"/>
            <w:shd w:val="clear" w:color="auto" w:fill="D0CECE" w:themeFill="background2" w:themeFillShade="E6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Maths</w:t>
            </w:r>
          </w:p>
        </w:tc>
        <w:tc>
          <w:tcPr>
            <w:tcW w:w="2859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62%</w:t>
            </w:r>
          </w:p>
        </w:tc>
        <w:tc>
          <w:tcPr>
            <w:tcW w:w="2977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7%</w:t>
            </w:r>
          </w:p>
        </w:tc>
        <w:tc>
          <w:tcPr>
            <w:tcW w:w="2977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  <w:color w:val="FF0000"/>
              </w:rPr>
            </w:pPr>
            <w:r w:rsidRPr="0050117F">
              <w:rPr>
                <w:rFonts w:ascii="Comic Sans MS" w:hAnsi="Comic Sans MS"/>
                <w:b/>
                <w:color w:val="FF0000"/>
              </w:rPr>
              <w:t>70.3%   15.6%</w:t>
            </w:r>
          </w:p>
        </w:tc>
      </w:tr>
      <w:tr w:rsidR="0050117F" w:rsidRPr="0050117F" w:rsidTr="004E4CFC">
        <w:tc>
          <w:tcPr>
            <w:tcW w:w="4649" w:type="dxa"/>
            <w:shd w:val="clear" w:color="auto" w:fill="D0CECE" w:themeFill="background2" w:themeFillShade="E6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Science</w:t>
            </w:r>
          </w:p>
        </w:tc>
        <w:tc>
          <w:tcPr>
            <w:tcW w:w="2859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83%</w:t>
            </w:r>
          </w:p>
        </w:tc>
        <w:tc>
          <w:tcPr>
            <w:tcW w:w="2977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N/A</w:t>
            </w:r>
          </w:p>
        </w:tc>
        <w:tc>
          <w:tcPr>
            <w:tcW w:w="2977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  <w:color w:val="FF0000"/>
              </w:rPr>
            </w:pPr>
          </w:p>
        </w:tc>
      </w:tr>
      <w:tr w:rsidR="0050117F" w:rsidRPr="0050117F" w:rsidTr="004E4CFC">
        <w:tc>
          <w:tcPr>
            <w:tcW w:w="4649" w:type="dxa"/>
            <w:shd w:val="clear" w:color="auto" w:fill="D0CECE" w:themeFill="background2" w:themeFillShade="E6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RWM combined</w:t>
            </w:r>
          </w:p>
        </w:tc>
        <w:tc>
          <w:tcPr>
            <w:tcW w:w="2859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52%</w:t>
            </w:r>
          </w:p>
        </w:tc>
        <w:tc>
          <w:tcPr>
            <w:tcW w:w="2977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N/A</w:t>
            </w:r>
          </w:p>
        </w:tc>
        <w:tc>
          <w:tcPr>
            <w:tcW w:w="2977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  <w:color w:val="FF0000"/>
              </w:rPr>
            </w:pPr>
            <w:r w:rsidRPr="0050117F">
              <w:rPr>
                <w:rFonts w:ascii="Comic Sans MS" w:hAnsi="Comic Sans MS"/>
                <w:b/>
                <w:color w:val="FF0000"/>
              </w:rPr>
              <w:t>55.4%</w:t>
            </w:r>
          </w:p>
        </w:tc>
      </w:tr>
    </w:tbl>
    <w:p w:rsidR="0050117F" w:rsidRPr="0050117F" w:rsidRDefault="0050117F" w:rsidP="0050117F">
      <w:pPr>
        <w:rPr>
          <w:rFonts w:ascii="Comic Sans MS" w:hAnsi="Comic Sans MS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596"/>
        <w:gridCol w:w="3378"/>
        <w:gridCol w:w="3487"/>
      </w:tblGrid>
      <w:tr w:rsidR="0050117F" w:rsidRPr="0050117F" w:rsidTr="004E4CFC">
        <w:tc>
          <w:tcPr>
            <w:tcW w:w="3487" w:type="dxa"/>
            <w:shd w:val="clear" w:color="auto" w:fill="D0CECE" w:themeFill="background2" w:themeFillShade="E6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Key Stage 2</w:t>
            </w:r>
          </w:p>
        </w:tc>
        <w:tc>
          <w:tcPr>
            <w:tcW w:w="3596" w:type="dxa"/>
            <w:shd w:val="clear" w:color="auto" w:fill="D0CECE" w:themeFill="background2" w:themeFillShade="E6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At / above</w:t>
            </w:r>
          </w:p>
        </w:tc>
        <w:tc>
          <w:tcPr>
            <w:tcW w:w="3378" w:type="dxa"/>
            <w:shd w:val="clear" w:color="auto" w:fill="D0CECE" w:themeFill="background2" w:themeFillShade="E6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Greater Depth</w:t>
            </w:r>
          </w:p>
        </w:tc>
        <w:tc>
          <w:tcPr>
            <w:tcW w:w="3487" w:type="dxa"/>
            <w:shd w:val="clear" w:color="auto" w:fill="D0CECE" w:themeFill="background2" w:themeFillShade="E6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  <w:color w:val="FF0000"/>
              </w:rPr>
            </w:pPr>
            <w:r w:rsidRPr="0050117F">
              <w:rPr>
                <w:rFonts w:ascii="Comic Sans MS" w:hAnsi="Comic Sans MS"/>
                <w:b/>
                <w:color w:val="FF0000"/>
              </w:rPr>
              <w:t xml:space="preserve">National </w:t>
            </w:r>
          </w:p>
        </w:tc>
      </w:tr>
      <w:tr w:rsidR="0050117F" w:rsidRPr="0050117F" w:rsidTr="004E4CFC">
        <w:tc>
          <w:tcPr>
            <w:tcW w:w="3487" w:type="dxa"/>
            <w:shd w:val="clear" w:color="auto" w:fill="D0CECE" w:themeFill="background2" w:themeFillShade="E6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Reading</w:t>
            </w:r>
          </w:p>
        </w:tc>
        <w:tc>
          <w:tcPr>
            <w:tcW w:w="3596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50%</w:t>
            </w:r>
          </w:p>
        </w:tc>
        <w:tc>
          <w:tcPr>
            <w:tcW w:w="3378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17%</w:t>
            </w:r>
          </w:p>
        </w:tc>
        <w:tc>
          <w:tcPr>
            <w:tcW w:w="3487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  <w:color w:val="FF0000"/>
              </w:rPr>
            </w:pPr>
            <w:r w:rsidRPr="0050117F">
              <w:rPr>
                <w:rFonts w:ascii="Comic Sans MS" w:hAnsi="Comic Sans MS"/>
                <w:b/>
                <w:color w:val="FF0000"/>
              </w:rPr>
              <w:t>73%</w:t>
            </w:r>
          </w:p>
        </w:tc>
      </w:tr>
      <w:tr w:rsidR="0050117F" w:rsidRPr="0050117F" w:rsidTr="004E4CFC">
        <w:tc>
          <w:tcPr>
            <w:tcW w:w="3487" w:type="dxa"/>
            <w:shd w:val="clear" w:color="auto" w:fill="D0CECE" w:themeFill="background2" w:themeFillShade="E6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Writing</w:t>
            </w:r>
          </w:p>
        </w:tc>
        <w:tc>
          <w:tcPr>
            <w:tcW w:w="3596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50%</w:t>
            </w:r>
          </w:p>
        </w:tc>
        <w:tc>
          <w:tcPr>
            <w:tcW w:w="3378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7%</w:t>
            </w:r>
          </w:p>
        </w:tc>
        <w:tc>
          <w:tcPr>
            <w:tcW w:w="3487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  <w:color w:val="FF0000"/>
              </w:rPr>
            </w:pPr>
            <w:r w:rsidRPr="0050117F">
              <w:rPr>
                <w:rFonts w:ascii="Comic Sans MS" w:hAnsi="Comic Sans MS"/>
                <w:b/>
                <w:color w:val="FF0000"/>
              </w:rPr>
              <w:t>71%</w:t>
            </w:r>
          </w:p>
        </w:tc>
      </w:tr>
      <w:tr w:rsidR="0050117F" w:rsidRPr="0050117F" w:rsidTr="004E4CFC">
        <w:tc>
          <w:tcPr>
            <w:tcW w:w="3487" w:type="dxa"/>
            <w:shd w:val="clear" w:color="auto" w:fill="D0CECE" w:themeFill="background2" w:themeFillShade="E6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lastRenderedPageBreak/>
              <w:t>Maths</w:t>
            </w:r>
          </w:p>
        </w:tc>
        <w:tc>
          <w:tcPr>
            <w:tcW w:w="3596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40%</w:t>
            </w:r>
          </w:p>
        </w:tc>
        <w:tc>
          <w:tcPr>
            <w:tcW w:w="3378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3%</w:t>
            </w:r>
          </w:p>
        </w:tc>
        <w:tc>
          <w:tcPr>
            <w:tcW w:w="3487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  <w:color w:val="FF0000"/>
              </w:rPr>
            </w:pPr>
            <w:r w:rsidRPr="0050117F">
              <w:rPr>
                <w:rFonts w:ascii="Comic Sans MS" w:hAnsi="Comic Sans MS"/>
                <w:b/>
                <w:color w:val="FF0000"/>
              </w:rPr>
              <w:t>73%</w:t>
            </w:r>
          </w:p>
        </w:tc>
      </w:tr>
      <w:tr w:rsidR="0050117F" w:rsidRPr="0050117F" w:rsidTr="004E4CFC">
        <w:tc>
          <w:tcPr>
            <w:tcW w:w="3487" w:type="dxa"/>
            <w:shd w:val="clear" w:color="auto" w:fill="D0CECE" w:themeFill="background2" w:themeFillShade="E6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GPS</w:t>
            </w:r>
          </w:p>
        </w:tc>
        <w:tc>
          <w:tcPr>
            <w:tcW w:w="3596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47%</w:t>
            </w:r>
          </w:p>
        </w:tc>
        <w:tc>
          <w:tcPr>
            <w:tcW w:w="3378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10%</w:t>
            </w:r>
          </w:p>
        </w:tc>
        <w:tc>
          <w:tcPr>
            <w:tcW w:w="3487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  <w:color w:val="FF0000"/>
              </w:rPr>
            </w:pPr>
            <w:r w:rsidRPr="0050117F">
              <w:rPr>
                <w:rFonts w:ascii="Comic Sans MS" w:hAnsi="Comic Sans MS"/>
                <w:b/>
                <w:color w:val="FF0000"/>
              </w:rPr>
              <w:t>72%</w:t>
            </w:r>
          </w:p>
        </w:tc>
      </w:tr>
      <w:tr w:rsidR="0050117F" w:rsidRPr="0050117F" w:rsidTr="004E4CFC">
        <w:tc>
          <w:tcPr>
            <w:tcW w:w="3487" w:type="dxa"/>
            <w:shd w:val="clear" w:color="auto" w:fill="D0CECE" w:themeFill="background2" w:themeFillShade="E6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Science</w:t>
            </w:r>
          </w:p>
        </w:tc>
        <w:tc>
          <w:tcPr>
            <w:tcW w:w="3596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93%</w:t>
            </w:r>
          </w:p>
        </w:tc>
        <w:tc>
          <w:tcPr>
            <w:tcW w:w="3378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N/A</w:t>
            </w:r>
          </w:p>
        </w:tc>
        <w:tc>
          <w:tcPr>
            <w:tcW w:w="3487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  <w:color w:val="FF0000"/>
              </w:rPr>
            </w:pPr>
            <w:r w:rsidRPr="0050117F">
              <w:rPr>
                <w:rFonts w:ascii="Comic Sans MS" w:hAnsi="Comic Sans MS"/>
                <w:b/>
                <w:color w:val="FF0000"/>
              </w:rPr>
              <w:t>%</w:t>
            </w:r>
          </w:p>
        </w:tc>
      </w:tr>
      <w:tr w:rsidR="0050117F" w:rsidRPr="0050117F" w:rsidTr="004E4CFC">
        <w:tc>
          <w:tcPr>
            <w:tcW w:w="3487" w:type="dxa"/>
            <w:shd w:val="clear" w:color="auto" w:fill="D0CECE" w:themeFill="background2" w:themeFillShade="E6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RWM c</w:t>
            </w:r>
            <w:bookmarkStart w:id="1" w:name="_GoBack"/>
            <w:bookmarkEnd w:id="1"/>
            <w:r w:rsidRPr="0050117F">
              <w:rPr>
                <w:rFonts w:ascii="Comic Sans MS" w:hAnsi="Comic Sans MS"/>
                <w:b/>
              </w:rPr>
              <w:t>ombined</w:t>
            </w:r>
          </w:p>
        </w:tc>
        <w:tc>
          <w:tcPr>
            <w:tcW w:w="3596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30%</w:t>
            </w:r>
          </w:p>
        </w:tc>
        <w:tc>
          <w:tcPr>
            <w:tcW w:w="3378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</w:rPr>
            </w:pPr>
            <w:r w:rsidRPr="0050117F">
              <w:rPr>
                <w:rFonts w:ascii="Comic Sans MS" w:hAnsi="Comic Sans MS"/>
                <w:b/>
              </w:rPr>
              <w:t>?%</w:t>
            </w:r>
          </w:p>
        </w:tc>
        <w:tc>
          <w:tcPr>
            <w:tcW w:w="3487" w:type="dxa"/>
          </w:tcPr>
          <w:p w:rsidR="0050117F" w:rsidRPr="0050117F" w:rsidRDefault="0050117F" w:rsidP="004E4CFC">
            <w:pPr>
              <w:rPr>
                <w:rFonts w:ascii="Comic Sans MS" w:hAnsi="Comic Sans MS"/>
                <w:b/>
                <w:color w:val="FF0000"/>
              </w:rPr>
            </w:pPr>
            <w:r w:rsidRPr="0050117F">
              <w:rPr>
                <w:rFonts w:ascii="Comic Sans MS" w:hAnsi="Comic Sans MS"/>
                <w:b/>
                <w:color w:val="FF0000"/>
              </w:rPr>
              <w:t>59%</w:t>
            </w:r>
          </w:p>
        </w:tc>
      </w:tr>
    </w:tbl>
    <w:p w:rsidR="00AF131F" w:rsidRPr="0050117F" w:rsidRDefault="00AF131F"/>
    <w:sectPr w:rsidR="00AF131F" w:rsidRPr="0050117F" w:rsidSect="0050117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17F"/>
    <w:rsid w:val="0050117F"/>
    <w:rsid w:val="00AF131F"/>
    <w:rsid w:val="00F71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4EC2A2-D7C0-4686-BD0D-FE624CA8E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117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1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48F405DF</Template>
  <TotalTime>0</TotalTime>
  <Pages>2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Harwich Primary School</Company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Anderson</dc:creator>
  <cp:keywords/>
  <dc:description/>
  <cp:lastModifiedBy>Rachel Anderson</cp:lastModifiedBy>
  <cp:revision>2</cp:revision>
  <dcterms:created xsi:type="dcterms:W3CDTF">2023-09-03T21:18:00Z</dcterms:created>
  <dcterms:modified xsi:type="dcterms:W3CDTF">2023-09-03T21:18:00Z</dcterms:modified>
</cp:coreProperties>
</file>